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F27" w:rsidRPr="0023594D" w:rsidRDefault="00F32F27" w:rsidP="00F32F27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  <w:bookmarkStart w:id="0" w:name="_GoBack"/>
      <w:bookmarkEnd w:id="0"/>
    </w:p>
    <w:p w:rsidR="00F32F27" w:rsidRPr="0023594D" w:rsidRDefault="00F32F27" w:rsidP="00F32F27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F32F27" w:rsidRDefault="00F32F27" w:rsidP="00F32F27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F32F27" w:rsidRPr="0023594D" w:rsidRDefault="00F32F27" w:rsidP="00F32F27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F32F27" w:rsidRDefault="00F32F27" w:rsidP="00F32F27">
      <w:pPr>
        <w:spacing w:after="0"/>
        <w:jc w:val="both"/>
        <w:rPr>
          <w:rFonts w:ascii="Sylfaen" w:hAnsi="Sylfaen"/>
        </w:rPr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</w:t>
      </w:r>
      <w:r>
        <w:rPr>
          <w:rFonts w:ascii="Sylfaen" w:hAnsi="Sylfaen"/>
        </w:rPr>
        <w:t>,</w:t>
      </w:r>
      <w:r w:rsidRPr="0023594D">
        <w:rPr>
          <w:rFonts w:ascii="Sylfaen" w:hAnsi="Sylfaen"/>
        </w:rPr>
        <w:t xml:space="preserve"> თანდართული რედაქციით:</w:t>
      </w:r>
    </w:p>
    <w:p w:rsidR="00F32F27" w:rsidRPr="0023594D" w:rsidRDefault="00F32F27" w:rsidP="00F32F27">
      <w:pPr>
        <w:spacing w:after="0"/>
        <w:jc w:val="both"/>
      </w:pPr>
    </w:p>
    <w:p w:rsidR="00F32F27" w:rsidRDefault="00F32F27" w:rsidP="00F32F27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207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632"/>
        <w:gridCol w:w="3332"/>
        <w:gridCol w:w="1251"/>
        <w:gridCol w:w="1268"/>
        <w:gridCol w:w="1105"/>
        <w:gridCol w:w="1270"/>
        <w:gridCol w:w="855"/>
        <w:gridCol w:w="1053"/>
      </w:tblGrid>
      <w:tr w:rsidR="00F32F27" w:rsidRPr="00E75FD1" w:rsidTr="00F32F27">
        <w:trPr>
          <w:trHeight w:val="401"/>
          <w:tblHeader/>
        </w:trPr>
        <w:tc>
          <w:tcPr>
            <w:tcW w:w="293" w:type="pct"/>
            <w:vMerge w:val="restar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</w:p>
        </w:tc>
        <w:tc>
          <w:tcPr>
            <w:tcW w:w="1547" w:type="pct"/>
            <w:vMerge w:val="restar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581" w:type="pct"/>
            <w:vMerge w:val="restar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ფაქტი</w:t>
            </w:r>
          </w:p>
        </w:tc>
        <w:tc>
          <w:tcPr>
            <w:tcW w:w="589" w:type="pct"/>
            <w:vMerge w:val="restar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გეგმა</w:t>
            </w:r>
          </w:p>
        </w:tc>
        <w:tc>
          <w:tcPr>
            <w:tcW w:w="1988" w:type="pct"/>
            <w:gridSpan w:val="4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2024 წლის პროექტი</w:t>
            </w:r>
          </w:p>
        </w:tc>
      </w:tr>
      <w:tr w:rsidR="00F32F27" w:rsidRPr="00E75FD1" w:rsidTr="00F32F27">
        <w:trPr>
          <w:trHeight w:val="113"/>
          <w:tblHeader/>
        </w:trPr>
        <w:tc>
          <w:tcPr>
            <w:tcW w:w="293" w:type="pct"/>
            <w:vMerge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47" w:type="pct"/>
            <w:vMerge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1" w:type="pct"/>
            <w:vMerge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89" w:type="pct"/>
            <w:vMerge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E75FD1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E75FD1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20 163 012,5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22 311 291,1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24 865 462,7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23 435 970,2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1 383 492,5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112 774,0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113 678,0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115 307,0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115 307,0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15 350 159,1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16 899 923,2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18 972 430,2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18 797 374,2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139 756,0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1 792 065,0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2 237 142,9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2 574 716,4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2 574 086,4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3 304 432,8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3 955 654,9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4 169 121,5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3 215 235,0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943 186,5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489 436,5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300 550,0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1 018 984,1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1 118 513,0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1 423 361,0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1 423 361,0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65 390,8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77 460,0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86 636,0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86 636,0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1 182,0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1 182,0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1 182,0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1 182,0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62 523,8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69 091,9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76 223,3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76 223,3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33 919,5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39 929,1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43 973,2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43 973,2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2 867,0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8 368,1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10 412,7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10 412,7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54 108,1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63 730,4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71 801,8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71 801,8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52 071,5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57 382,2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62 951,1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62 951,1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26 011,3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30 964,5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34 033,3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34 033,3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2 036,5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6 348,1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8 850,7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8 850,7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19 489,0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23 451,0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25 753,6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25 753,6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19 489,0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23 451,0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25 753,6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25 753,6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15 729,8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19 490,9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21 422,0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21 422,0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7 772,4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7 852,9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8 757,8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8 757,8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7 772,4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7 852,9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8 757,8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8 757,8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26 846,7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32 426,4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37 290,5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37 290,5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24 810,1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26 078,3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28 439,8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28 439,8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10 281,5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11 473,5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12 611,3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12 611,3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2 036,5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6 348,1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8 850,7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8 850,7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26 846,7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32 376,4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37 240,5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37 240,5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24 810,1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26 028,3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28 389,8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28 389,8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10 281,5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11 473,5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12 611,3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12 611,3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2 036,5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6 348,1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8 850,7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8 850,7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გენდერულ საკითხებზე სისტემური და კოორდინირებული მუშაობის უზრუნველყოფა, გენდერული თანასწორობის შესახებ ცნობიერების ამაღლების ხელშეწყობა და ქალთა გაძლიერების მხარდამჭერი ღონისძიებების განხორციელება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9 828,5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12 004,4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12 837,0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12 837,0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10 004,4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11 320,5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11 320,5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7 015,8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7 814,4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8 675,5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8 675,5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1 516,5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1 516,5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595,4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693,1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693,1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590,4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664,6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390,6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429,3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1 129,9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1 114,9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759,7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8 900,4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9 315,0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8 677,6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9 115,0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9 538,0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9 538,0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3 173,1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50 887,5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45 619,6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21 504,8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8 565,9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10 154,8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10 684,0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10 684,0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5 267,9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2 495,2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17 909,5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21 299,9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23 290,7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23 290,7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17 491,7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19 799,9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21 854,7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21 854,7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14 834,5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16 508,9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17 983,9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17 983,9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33 938,7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77 212,5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171 219,0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171 219,0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32 782,6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44 974,5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107 539,0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107 539,0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12 827,7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12 841,0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42 705,0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42 705,0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32 238,0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63 680,0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63 680,0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17 185,5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21 594,0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29 890,0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29 890,0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16 120,6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20 844,0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29 186,0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29 186,0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10 680,4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11 981,0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16 245,0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1 114,4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1 632,5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2 086,0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2 086,0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1 624,5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1 112,0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12 925,2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12 743,0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12 743,0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12 743,0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12 925,2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06 04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2 713,7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41 243,0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126 500,0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2 622,4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9 763,0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63 530,0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63 530,0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1 343,9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25 348,0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25 348,0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31 480,0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62 970,0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62 970,0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4 559,4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4 348,2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3 029,4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3 812,0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4 194,0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4 194,0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14 186,3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13 403,6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15 663,0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9 689,0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11 380,0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13 050,0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88 384,4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1 944,0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1 949,0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1 949,0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1 949,0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82 741,8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110 745,0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110 745,0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61 688,0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72 250,0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79 485,0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79 485,0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5 642,6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19 720,0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26 755,0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26 755,0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87 077,0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114 465,0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134 035,0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134 035,0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1 906,0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1 906,0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1 906,0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1 906,0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81 448,8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94 785,0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107 320,0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107 320,0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60 806,1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5 628,2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19 680,0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26 715,0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26 715,0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3 465,0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3 465,0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1 292,9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4 597,3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4 406,1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2 277,2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1 326,6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1 326,6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856,1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856,1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1 007,2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1 065,9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1 065,9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719,6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ბაღდათის, ვანის, ზესტაფონის, თერჯოლის, სამტრედიის, </w:t>
            </w: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934,6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1 281,5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1 281,5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1 162,0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1 009,5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559,2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50,5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1 072,0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1 023,3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1 091,3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1 091,3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1 168,3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1 348,0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849,4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849,4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1 038,0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152 859,1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3 850,0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3 850,0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3 850,0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3 850,0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138 133,5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164 263,0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182 323,0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182 323,0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92 748,8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115 197,0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14 725,6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15 737,0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27 677,0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27 677,0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119 987,4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147 650,0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3 421,0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3 421,0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3 421,0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3 421,0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116 093,6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147 840,0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147 840,0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81 379,4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3 893,8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31 220,9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29 970,0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20 543,8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23 090,0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32 050,0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10 625,4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10 677,1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13 250,0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13 250,0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1 650,8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2 273,0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2 433,0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49 071,2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56 530,0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46 416,5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53 090,0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59 733,0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59 733,0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32 539,2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39 470,0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44 716,0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44 716,0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3 167,0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3 167,0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3 227,2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1 439,9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102 102,0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5 168,0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5 168,0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5 168,0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5 168,0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90 658,7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92 812,0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98 305,0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98 305,0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57 865,9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64 545,0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64 545,0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11 443,3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13 188,0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15 695,0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15 695,0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25 763,9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25 430,0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31 280,0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31 280,0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22 198,4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20 130,0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9 170,4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12 525,0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12 525,0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3 565,6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39 632,2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30 240,0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4 013,0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4 013,0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4 013,0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4 013,0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34 163,8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21 942,1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20 651,0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5 468,3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25 448,5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44 130,0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44 130,0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25 390,4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21 335,4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8 532,2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8 655,0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6 223,2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6 482,0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3 656,3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4 282,0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2 309,0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2 173,0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1 452,9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1 272,4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1 097,6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1 270 227,1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581 180,0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893 034,9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445 861,0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632 318,0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549 668,0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76 350,0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14 038,7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18 187,0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22 473,0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22 473,0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54 251,2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53 219,0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54 412,0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5 762,0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317 676,9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5 264,2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245 799,4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14 269,6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20 870,0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20 870,0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6 617,0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8 852,0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8 852,0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1 726,2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1 647,4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1 832,0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1 187,3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1 191,6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1 054,0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19 998,2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18 824,4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34 525,0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31 625,0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31 625,0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1 646,6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369 866,3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30 130,0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152 130,0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152 130,0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334 432,9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30 130,0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152 130,0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152 130,0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35 433,3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231 526,9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267 690,0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304 900,0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234 900,0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231 312,4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267 670,0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304 880,0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234 880,0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4 039,9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3 942,2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227 114,1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263 500,0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226 997,2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36 786,6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75 260,0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20 123,5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24 035,0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29 750,0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1 839,0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1 839,0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15 294,4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51 225,0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48 150,0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5 561,4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5 561,4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11 318,6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11 318,6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სივრცითი და ქალაქმშენებლობითი განვითარების სააგენტოს კომპონენტი (ADB)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2 651,7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2 651,7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137 887,9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58 940,9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78 947,0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129 191,5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56 990,9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72 200,6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98 650,0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56 286,2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42 674,5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13 611,7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(EBRD,EU-NIF,KfW)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11 188,2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1 450,0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1 450,0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10 688,2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44 089,4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43 589,4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(EU-NIF,KfW)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9 234,7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15 850,0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2 734,7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15 850,0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1 316,4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6 890,1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4 700,4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4 250,4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1 179,0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3 521,4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3 371,4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175 864,0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175 864,0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3 393,0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3 393,0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5 264,2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5 264,2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7 361,2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7 361,2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5 755,0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სარკინიგზო ტრანსპორტის რეგულირება, მართვა და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7 967,1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7 967,1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6 186,1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6 186,1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3 080 396,4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3 350 920,0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2 418 300,0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18 400,0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964 000,0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572 745,5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601 460,0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693 750,0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10 366,9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13 075,0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2 392 864,0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2 539 860,0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2 584 050,0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1 747 750,0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826 100,0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114 786,8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122 900,0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7 966,5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6 745,2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4 058,8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1 221,2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1 955 835,0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1 914 345,0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1 933 600,0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1 244 600,0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166 401,6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186 795,0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174 820,0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165 420,0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1 789 433,4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1 727 550,0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1 758 780,0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1 079 180,0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679 600,0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9 623,8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9 595,6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6 308,0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25 02 02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642 477,6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697 000,0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139 505,2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163 920,0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148 120,0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148 120,0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502 972,4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560 280,0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548 880,0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548 880,0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1 303 733,5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1 179 800,0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689 000,0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17 300,8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12 630,0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1 286 432,8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1 167 170,0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1 209 800,0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679 600,0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543 131,5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237 550,0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78 100,0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32 146,1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25 610,0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510 985,4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394 390,0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72 900,0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445 471,1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94 400,0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337 890,1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336 900,0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455 600,0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107 581,0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94 400,0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30 724,7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64 575,0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23 518,8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38 075,0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7 205,8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8 701,0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8 701,0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 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88 566,7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222 300,0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6 043,7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82 522,9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276 850,0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73 600,0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მშენებლობა-რეაბილიტაცია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88 566,7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136 300,0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6 043,7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82 522,9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51 850,0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73 600,0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აღზრდის დაწესებულებების მშენებლობა-რეაბილიტაცია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გაუმჯობესების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340 721,9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392 831,0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414 685,0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412 342,5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2 342,5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5 091,0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5 199,0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5 261,0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5 261,0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279 512,2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342 792,0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370 363,0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368 023,0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93 017,1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113 460,0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138 396,0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138 396,0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61 209,7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50 039,0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44 322,0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44 319,5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69 688,2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68 285,4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61 780,0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78 440,0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78 440,0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5 806,5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203 519,9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163 336,7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73 678,4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40 183,2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26 02 01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154 577,0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154 577,0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73 678,4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8 759,7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8 759,7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40 183,2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40 183,2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6 711,7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6 688,8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7 646,0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4 983,8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2 958,1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2 925,7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1 477,9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2 289,0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2 289,0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3 924,8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3 920,8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3 685,0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1 637,0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1 637,0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7 799,6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13 683,0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13 683,0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5 557,9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7 850,0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9 870,0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9 870,0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5 191,4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4 776,7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25 190,6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10 251,8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34 473,0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14 938,8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(საჯარო რეესტრის ეროვნული სააგენტოს კომპონენტი)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2 342,5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2 342,5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2 340,0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14 411,4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10 469,4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8 777,0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3 942,0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1 116,9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1 057,4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6 362 096,0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7 108 420,0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7 760 000,0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2 884,0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2 808,0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2 808,0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2 808,0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6 307 195,7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6 786 228,0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7 517 907,0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7 517 207,0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49 708,8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59 916,0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68 330,0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68 330,0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54 900,3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322 192,0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282 093,0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242 793,0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39 300,0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90 438,2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92 633,0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104 795,0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104 795,0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2 717,0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2 641,0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2 641,0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2 641,0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89 120,3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89 706,0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99 335,0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99 335,0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45 922,0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54 666,0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1 317,9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11 020,8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10 999,3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14 180,0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14 180,0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7 125,0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5 610,2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7 184,0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5 605,6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7 144,0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2 909,8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4 455,0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12 335,0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26 829,9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10 262,8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213,4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14 653,6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21 334,0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25 245,0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25 245,0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1 021,0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14 547,6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19 054,0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20 245,0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20 245,0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10 362,4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14 520,0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9 681,4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9 372,6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10 728,0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11 930,0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7 435,1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9 185,0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4 179,7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5 125,0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4 178,2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2 714,8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5 477,3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5 385,2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3 607,8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4 750,0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3 479,9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3 466,4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2 808,6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7 882,0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10 375,0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7 355,5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2 737,0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2 850,0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4 135 068,9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4 991 890,0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5 635 580,0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5 635 580,0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4 134 951,9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4 991 807,0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5 635 500,0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5 635 500,0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2 824 117,4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3 454 200,0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2 824 117,4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3 454 200,0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1 148 333,8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1 370 140,0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1 519 000,0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1 519 000,0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1 148 333,8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1 370 140,0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1 519 000,0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51 590,1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76 350,0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51 590,1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80 331,7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80 331,7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7 298,9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8 630,0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8 630,0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7 181,8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7 917,0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23 397,0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23 397,0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1 920 214,9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1 574 097,0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1 607 335,0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1 607 335,0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1 907 010,8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1 557 442,0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1 591 887,0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1 591 887,0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13 204,1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16 655,0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946 232,7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1 035 000,0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1 035 000,0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937 579,5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8 653,2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103 638,1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109 770,0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105 335,0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105 335,0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102 507,8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109 420,0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105 335,0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105 335,0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1 130,4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2 492,1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20 561,1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20 509,4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2 778,2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2 778,2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6 086,1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6 086,1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25 903,1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24 830,4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22 352,5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22 346,6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6 542,8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6 542,8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12 493,2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12 493,2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1 005,1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1 005,1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ჰეპატიტის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3 145,0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3 145,0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870 291,6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483 827,0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866 871,2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477 522,0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461 052,0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461 052,0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3 420,5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32 779,5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32 779,5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15 634,3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15 634,3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27 03 03 03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44 219,4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44 219,4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4 672,6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4 672,6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21 130,7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21 130,7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168 556,7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198 627,0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167 693,5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192 422,0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204 552,0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204 552,0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76 058,0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76 058,0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503 388,0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500 830,6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2 557,4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2 166,7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2 166,7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სისტემაში შემავალი სამედიცინო და სხვა დაწესებულებათა რეაბილიტაცია და აღჭურვა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48 812,9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17 464,5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31 348,4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97 410,0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39 300,0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48 103,4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107 265,0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47 468,4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107 148,0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116 195,0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116 195,0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3 649,6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5 780,0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119 457,7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242 735,0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245 490,0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245 490,0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111 179,9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37 735,0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73 490,0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73 490,0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8 277,9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8 242,7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8 242,7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107 663,4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99 385,5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8 277,9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1 023,6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1 812,8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1 812,8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177 974,1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187 500,0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161 232,2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184 981,0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186 485,0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186 485,0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12 605,9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16 469,0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18 551,0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16 741,9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177 116,1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185 016,0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186 253,0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186 253,0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160 379,2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184 002,0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185 243,0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185 243,0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12 451,6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16 304,0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18 370,0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18 370,0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16 736,9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169 155,4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175 343,0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176 470,0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176 470,0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152 440,6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174 343,0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175 470,0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175 470,0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11 946,7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17 660,0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17 660,0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16 714,7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4 961,4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4 961,4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1 076,3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1 765,1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1 308,0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1 411,0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1 411,0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1 742,9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1 299,0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1 089 355,3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1 380 000,0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1 380 000,0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40 646,0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40 646,0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41 176,0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41 176,0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769 037,6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965 516,4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1 038 473,4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1 038 473,4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465 093,3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605 025,0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673 956,7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673 956,7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309 596,9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304 483,6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341 526,6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341 526,6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10 720,8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390 750,4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506 576,0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564 598,3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564 598,3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37 732,0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37 858,0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38 383,0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38 383,0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390 519,9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506 476,0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564 498,3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564 498,3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357 502,6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474 276,0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523 748,3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523 748,3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64 660,5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76 230,0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91 363,0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91 363,0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1 686,0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1 618,0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1 634,0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1 634,0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63 986,3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75 837,0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90 673,0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90 673,0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55 890,5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67 399,0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78 696,4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78 696,4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674,2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48 437,5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53 770,0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56 635,0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56 635,0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47 013,0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49 298,6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54 625,0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54 625,0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4 517,0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1 424,4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4 471,4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15 181,2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15 815,0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15 815,0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6 878,1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8 885,6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10 640,0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1 213,3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8 303,2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7 614,4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5 175,0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111 979,7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111 043,5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54 638,0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44 608,0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43 719,1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43 719,1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587,0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39 174,8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38 709,2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43 030,3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43 030,3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8 659,8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9 350,0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10 212,0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10 212,0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4 742,4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5 898,8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10 720,8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168 589,2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184 440,0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168 064,7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184 440,0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233 526,2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285 876,0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277 869,6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277 869,6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218 412,1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284 310,0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275 006,8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275 006,8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37 310,1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15 114,0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2 862,8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2 862,8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1 592,6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1 592,6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967 163,9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1 146 000,0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1 260 000,0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31 185,0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31 447,0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31 447,0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826 754,3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989 576,0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1 128 550,0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1 128 550,0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577 164,5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729 026,0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843 500,0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140 409,6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156 424,0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131 450,0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687 936,1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892 135,0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963 800,0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20 936,0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21 621,0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22 436,0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22 436,0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596 771,3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742 070,0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854 399,0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854 399,0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421 497,9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545 516,0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638 945,0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638 945,0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91 164,8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150 065,0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109 401,0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109 401,0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154 480,0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124 630,0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3 657,0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3 657,0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3 657,0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3 657,0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107 708,2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121 630,0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75 024,4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91 850,0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46 771,7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ფიზიკურ და იურიდიულ პირთა (მათ შორის, ქონების), დიპლომატიური 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11 883,3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1 178,0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1 178,0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11 870,8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8 760,0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10 469,8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6 849,8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6 628,3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3 053,6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3 830,0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5 363,3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5 363,3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4 597,0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4 597,0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100 651,4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102 603,0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4 573,0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4 573,0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4 573,0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4 573,0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98 412,3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99 597,0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116 994,0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116 994,0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66 177,9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74 390,0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91 705,0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91 705,0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2 239,1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760 420,3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698 580,0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661 700,0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3 657,0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3 725,0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3 725,0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703 012,8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645 039,0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643 481,0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621 721,0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17 460,0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56 013,7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63 598,0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70 380,0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69 750,0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57 407,5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53 541,0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41 519,0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39 979,0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1 040,0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34 720,3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20 150,0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33 420,9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7 287,0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1 299,5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31 785,4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12 650,0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31 548,6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7 055,0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2 383,3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61 515,8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63 495,0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49 987,5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58 445,0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8 437,1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11 528,3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109 560,7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109 098,9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64 070,0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53 640,0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53 640,0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1 424,8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3 330,0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5 570,6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5 850,0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5 083,3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6 157,0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6 157,0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2 167,7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369 295,6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346 420,0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328 500,0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368 219,6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346 030,0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341 850,0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328 390,0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10 960,0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8 281,6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18 468,4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12 720,0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17 854,6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12 520,0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8 281,6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185 449,0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185 449,0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8 486,0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8 486,0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33 509,6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33 509,6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1 395,3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1 065,9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24 868,0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24 868,0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1 882,4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 სამეურნეო ტექნიკის თანადაფინანსების პროექტი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4 488,4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4 488,4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1 444,3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1 444,3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ბიოწარმოების ხელშეწყობის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4 152,2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10 960,0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4 152,2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10 960,0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კოოპერატივებისთვის 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38 833,1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38 833,1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თხილის წარმოების ხელშეწყობის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35 752,9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35 752,9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5 338,5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5 313,7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80 391,7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71 280,0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79 728,9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70 280,0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18 391,7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17 728,9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მდგრადი სოფლის მეურნეობის, ირიგაციისა და მიწის პროექტი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23 682,7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17 668,3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22 040,0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10 875,8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6 014,4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32 455,3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31 450,0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729,0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13 971,3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13 615,0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17 848,0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7 095,4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7 430,0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8 180,0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18 484,0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17 835,0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2 352,0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1 852,0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16 157,6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20 950,0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24 680,0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24 680,0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8 190,9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14 680,0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14 680,0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3 918,6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7 966,7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1 562,5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1 655,0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3 039,8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2 848,1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დაცვა, დარიშხანშემცველი ნარჩენების ობიექტების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1 225,2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3 810,0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1 203,2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12 288,4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23 780,0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23 780,0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3 788,4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15 411,0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15 411,0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1 377,6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8 369,0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8 369,0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6 237,0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2 210,2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2 481,0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2 481,0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2 717,0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4 950,0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2 122,0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2 334,0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2 334,0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1 697 345,4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2 077 780,7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2 500 000,0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2 448 500,0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1 520,0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1 527,0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1 574,0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1 574,0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1 586 264,6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1 780 272,7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2 032 600,0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2 009 194,0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21 906,0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26 725,4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32 011,9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37 162,0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37 162,0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111 080,8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297 508,0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439 306,0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28 094,0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51 182,1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53 773,9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66 456,0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66 456,0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39 094,7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42 994,9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52 126,0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52 126,0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12 287,1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14 904,1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17 838,0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17 838,0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12 087,4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10 779,0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14 330,0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1 172 855,7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1 360 537,3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1 575 010,0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1 575 010,0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1 171 834,6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1 326 770,3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1 502 670,0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1 502 670,0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2 119,3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2 620,0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1 021,1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33 767,0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72 340,0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72 340,0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999 703,1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1 121 226,0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999 703,1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1 121 226,0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11 471,0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11 660,0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13 850,0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11 451,4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13 740,0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23 148,5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30 278,0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22 890,5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29 994,0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35 820,0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35 820,0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1 598,0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2 376,0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2 376,0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28 069,8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28 069,8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4 071,3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4 495,0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4 071,3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4 875,0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გეგმისა და სასკოლო სახელმძღვანელოების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35 520,9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50 453,2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35 520,9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50 453,2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40 224,0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40 224,0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12 147,5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12 147,5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ეროვნული პრემია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5 962,1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5 218,5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10 513,3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48 405,0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10 513,3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14 985,0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33 420,0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79 047,8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87 425,0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78 234,0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86 739,4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112 549,0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112 549,0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1 539,5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2 155,0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2 373,0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2 373,0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685,6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66 830,3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71 505,0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66 290,6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71 101,4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403,6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8 475,0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8 220,5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11 790,0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13 485,0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1 281,0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2 010,0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3 742,5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3 722,8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3 848,0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4 364,0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4 364,0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142 501,9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147 468,0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166 274,0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166 274,0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141 110,2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147 173,0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165 774,0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165 774,0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4 108,4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4 591,0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1 391,8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14 473,2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14 030,4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16 865,0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18 215,0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18 215,0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3 728,5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106 825,9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119 950,0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133 450,0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106 825,9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119 950,0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133 450,0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133 450,0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4 368,5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7 180,0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4 362,4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7 165,0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16 608,4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6 254,0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6 254,0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15 672,2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6 254,0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6 254,0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64 415,1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75 750,8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78 230,0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62 689,3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75 655,8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77 985,0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77 985,0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6 671,1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7 741,8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8 608,0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8 608,0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1 725,8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33 100,1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35 415,0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36 830,0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36 830,0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31 537,9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35 395,0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36 750,0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36 750,0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1 057,2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1 238,0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1 562,2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7 022,5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7 640,8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8 585,0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6 888,6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7 585,8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8 470,0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4 672,3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5 506,8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6 202,0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133,9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1 183,3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1 365,0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1 365,0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1 167,3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22 121,0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29 925,0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29 950,0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29 950,0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22 107,3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29 950,0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37 960,9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45 625,0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37 938,5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45 605,0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56 140,0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56 140,0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134 467,0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269 400,8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387 455,0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387 455,0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44 398,8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32 384,4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40 630,0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40 630,0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90 068,2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237 016,4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346 825,0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346 825,0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94 786,7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213 915,0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333 455,0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333 455,0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22 800,7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71 986,0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194 830,0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312 355,0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312 355,0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17 175,7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3 826,8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3 261,0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13 348,9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31 739,0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23 170,0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23 170,0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1 846,5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1 713,8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1 947,4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14 602,7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12 111,6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2 491,1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6 055,5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8 385,8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5 527,2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5 885,8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10 968,9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7 066,4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13 850,0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19 356,0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19 356,0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3 902,5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644,0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16 950,0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1 937,1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1 889,4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13 330,0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476 230,4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465 232,0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6 901,0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6 901,0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6 901,0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6 901,0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427 073,6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409 721,0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431 415,0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431 415,0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65 516,9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79 904,0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87 292,0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87 292,0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46 335,3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52 631,0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45 885,0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45 885,0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2 821,4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8 893,0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9 209,0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8 884,1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8 959,0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3 702,9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4 963,0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5 480,0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12 419,1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17 215,0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19 585,0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19 585,0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1 127,0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1 116,0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12 278,0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17 110,0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19 480,0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9 506,0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9 451,0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11 148,0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50 027,1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49 049,0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23 517,4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26 509,7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30 049,0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6 351,7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12 108,0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818,0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5 958,8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6 371,0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7 376,0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7 376,0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4 612,3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5 042,0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5 042,0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5 737,0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150 627,0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98 110,0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97 879,0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97 879,0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3 372,0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3 507,0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3 502,0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143 759,8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93 239,0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94 058,0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94 058,0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36 389,5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47 380,0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51 327,0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51 327,0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4 045,8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2 821,4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2 700,0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37 046,2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39 479,0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40 156,0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40 156,0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1 397,0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1 278,0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1 283,0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1 283,0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22 997,4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25 498,0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26 175,0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26 175,0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10 468,6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11 921,0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12 598,0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12 598,0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14 048,8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13 981,0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13 981,0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13 981,0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151 026,5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183 349,0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195 118,0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195 118,0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151 026,3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183 334,0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195 108,0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195 108,0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54 496,5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50 807,0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51 357,0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51 357,0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54 496,5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50 807,0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51 357,0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51 357,0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5 343,2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5 906,0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8 044,0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8 044,0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4 155,3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5 403,0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7 991,0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7 991,0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1 381,0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1 519,0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1 187,9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15 400,0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15 400,0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2 327,9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2 219,7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1 138,3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1 336,0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1 469,4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1 469,4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8 078,1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8 024,8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10 365,0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10 894,0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10 894,0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4 637,9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6 490,0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7 618,0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7 618,0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9 479,8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9 421,5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13 847,0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17 352,0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17 352,0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2 238,7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2 544,2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4 394,9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4 394,9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1 153,0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38 00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2 097,1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2 094,0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2 960,0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3 277,0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3 277,0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1 341,7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4 962,0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7 098,0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7 098,0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72 124,1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3 634,0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3 679,0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4 179,0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4 179,0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65 563,1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74 715,0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94 624,0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94 624,0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46 903,5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73 347,5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73 347,5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6 561,0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8 085,0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7 376,0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7 376,0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60 579,8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90 784,0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90 784,0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3 550,0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4 050,0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55 500,2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64 415,0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83 808,0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83 808,0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45 650,0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54 715,0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70 946,5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70 946,5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5 079,6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6 976,0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6 976,0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11 530,6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10 666,0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10 666,0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10 057,8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10 266,0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10 266,0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1 253,5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1 472,8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7 899,0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11 775,0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6 238,5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7 350,0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8 325,0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8 325,0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3 392,9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4 465,0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5 285,0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1 660,5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4 425,0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82 307,2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101 190,0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110 302,0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110 302,0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82 307,2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101 190,0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110 302,0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110 302,0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3 161,8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3 111,9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4 950,0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2 288,0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3 270,0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3 697,0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3 697,0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2 627,5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3 300,0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2 623,6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3 280,0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1 495,9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1 645,0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24 997,3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24 149,8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24 262,0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24 321,0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24 321,0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14 367,3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14 790,0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14 790,0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14 061,1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14 540,0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1 233,0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1 768,0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1 893,0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1 797,7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1 893,0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1 775,0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1 800,0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ცენტრისათვის გადასაცემი გრანტი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11 299,3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9 799,5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1 499,7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13 412,3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12 716,3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5 023,0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6 395,8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9 741,0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9 741,0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6 352,5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7 705,0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9 541,0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9 541,0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5 023,0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5 835,0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7 569,0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7 569,0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5 974,9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5 956,0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5 956,0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5 524,6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5 280,0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5 956,0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5 956,0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1 041,6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7 815,0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8 303,0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8 303,0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839,2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7 715,0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8 103,0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8 103,0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4 084,4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4 735,0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5 260,0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4 084,4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4 635,0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5 260,0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1 993,0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2 225,0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2 484,0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2 484,0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1 698,4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1 930,0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2 180,0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2 180,0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1 689,2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2 120,0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2 120,0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1 045,0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1 159,6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1 159,6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6 373,8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6 450,0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6 364,2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6 440,0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6 490,0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6 490,0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643,7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10 964,5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9 091,9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11 330,0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12 210,0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12 210,0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6 166,6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1 872,6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5 670,0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5 790,0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536,1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53 00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598,0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2 790,7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4 800,0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2 609,6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4 515,0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4 515,0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1 842,9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2 598,0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3 500,0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285,0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ანტიკორუფციული ბიურო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7 610,0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4 600,0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3 052 248,4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3 968 150,0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4 665 550,0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4 570 550,0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1 994 884,5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2 807 050,0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3 176 550,0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3 155 550,0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46 252,0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1 010 865,5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1 110 000,0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1 415 000,0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1 207 226,8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1 596 000,0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2 125 000,0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236 361,3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970 865,5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1 070 000,0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1 375 000,0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550 396,9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510 396,9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23 259,6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23 259,6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2 800,0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829 090,5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809 090,5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532 000,0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56 04 02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797 090,5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517 600,0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797 090,5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517 600,0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6 608,0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6 608,0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56 09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275 000,0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36 457,5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71 400,0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9 959,1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20 300,0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26 252,0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51 100,0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26 528,6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3 971,3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22 557,3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56 13 03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6 615,2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3 027,6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3 587,5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2 182,3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1 936,0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246,3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8 500,0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56 13 06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117,8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56 13 07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ბიომრავალფეროვნება და მდგრადი ადგილობრივი განვითარება საქართველოში (აჭარის სატყეო სააგენტოს კომპონენტი)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564,7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56 13 08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მუნიციპალური ინფრასტრუქტურა (ფაზა V)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56 13 09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მოდერნიზაციის პროექტი (EBRD)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1 000,0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56 13 11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107,2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56 13 12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341,7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56 14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ინტეგრირებული ტერიტორიული განვითარების პროგრამა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5 000,0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56 15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123 424,0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123 424,0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1 244,5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1 244,5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86008A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767,6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270,5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F32F27" w:rsidRPr="00F32F27" w:rsidTr="00F32F27">
        <w:trPr>
          <w:trHeight w:val="113"/>
        </w:trPr>
        <w:tc>
          <w:tcPr>
            <w:tcW w:w="29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</w:pPr>
            <w:r w:rsidRPr="00F32F27">
              <w:rPr>
                <w:rFonts w:ascii="Arial" w:eastAsia="Times New Roman" w:hAnsi="Arial" w:cs="Arial"/>
                <w:b/>
                <w:bCs/>
                <w:color w:val="1E1E96"/>
                <w:sz w:val="16"/>
                <w:szCs w:val="16"/>
              </w:rPr>
              <w:t> </w:t>
            </w:r>
          </w:p>
        </w:tc>
        <w:tc>
          <w:tcPr>
            <w:tcW w:w="154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581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558,0</w:t>
            </w:r>
          </w:p>
        </w:tc>
        <w:tc>
          <w:tcPr>
            <w:tcW w:w="5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13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397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  <w:tc>
          <w:tcPr>
            <w:tcW w:w="489" w:type="pct"/>
            <w:shd w:val="clear" w:color="auto" w:fill="auto"/>
            <w:vAlign w:val="center"/>
            <w:hideMark/>
          </w:tcPr>
          <w:p w:rsidR="00F32F27" w:rsidRPr="00F32F27" w:rsidRDefault="00F32F27" w:rsidP="00F32F2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F32F27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0,0</w:t>
            </w:r>
          </w:p>
        </w:tc>
      </w:tr>
    </w:tbl>
    <w:p w:rsidR="00F32F27" w:rsidRDefault="00F32F27" w:rsidP="00F32F27"/>
    <w:sectPr w:rsidR="00F32F27" w:rsidSect="007C33DF">
      <w:footerReference w:type="default" r:id="rId6"/>
      <w:pgSz w:w="12240" w:h="15840"/>
      <w:pgMar w:top="568" w:right="1041" w:bottom="1276" w:left="851" w:header="720" w:footer="720" w:gutter="0"/>
      <w:pgNumType w:start="17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81E" w:rsidRDefault="009D081E" w:rsidP="00F32F27">
      <w:pPr>
        <w:spacing w:after="0" w:line="240" w:lineRule="auto"/>
      </w:pPr>
      <w:r>
        <w:separator/>
      </w:r>
    </w:p>
  </w:endnote>
  <w:endnote w:type="continuationSeparator" w:id="0">
    <w:p w:rsidR="009D081E" w:rsidRDefault="009D081E" w:rsidP="00F3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67652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F27" w:rsidRDefault="00F32F2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33DF">
          <w:rPr>
            <w:noProof/>
          </w:rPr>
          <w:t>202</w:t>
        </w:r>
        <w:r>
          <w:rPr>
            <w:noProof/>
          </w:rPr>
          <w:fldChar w:fldCharType="end"/>
        </w:r>
      </w:p>
    </w:sdtContent>
  </w:sdt>
  <w:p w:rsidR="00F32F27" w:rsidRDefault="00F32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81E" w:rsidRDefault="009D081E" w:rsidP="00F32F27">
      <w:pPr>
        <w:spacing w:after="0" w:line="240" w:lineRule="auto"/>
      </w:pPr>
      <w:r>
        <w:separator/>
      </w:r>
    </w:p>
  </w:footnote>
  <w:footnote w:type="continuationSeparator" w:id="0">
    <w:p w:rsidR="009D081E" w:rsidRDefault="009D081E" w:rsidP="00F32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27"/>
    <w:rsid w:val="007C33DF"/>
    <w:rsid w:val="009D081E"/>
    <w:rsid w:val="00E37B5C"/>
    <w:rsid w:val="00F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D65D6"/>
  <w15:chartTrackingRefBased/>
  <w15:docId w15:val="{284C26D6-7728-4470-ACB3-6E5B04A0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F27"/>
  </w:style>
  <w:style w:type="paragraph" w:styleId="Footer">
    <w:name w:val="footer"/>
    <w:basedOn w:val="Normal"/>
    <w:link w:val="FooterChar"/>
    <w:uiPriority w:val="99"/>
    <w:unhideWhenUsed/>
    <w:rsid w:val="00F32F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F27"/>
  </w:style>
  <w:style w:type="paragraph" w:styleId="BalloonText">
    <w:name w:val="Balloon Text"/>
    <w:basedOn w:val="Normal"/>
    <w:link w:val="BalloonTextChar"/>
    <w:uiPriority w:val="99"/>
    <w:semiHidden/>
    <w:unhideWhenUsed/>
    <w:rsid w:val="00F32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14729</Words>
  <Characters>83958</Characters>
  <Application>Microsoft Office Word</Application>
  <DocSecurity>0</DocSecurity>
  <Lines>699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1</cp:revision>
  <cp:lastPrinted>2023-10-28T18:10:00Z</cp:lastPrinted>
  <dcterms:created xsi:type="dcterms:W3CDTF">2023-10-28T17:58:00Z</dcterms:created>
  <dcterms:modified xsi:type="dcterms:W3CDTF">2023-10-28T18:11:00Z</dcterms:modified>
</cp:coreProperties>
</file>